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宋体" w:cs="宋体"/>
          <w:b/>
          <w:bCs/>
          <w:color w:val="0070C0"/>
          <w:sz w:val="32"/>
          <w:szCs w:val="32"/>
        </w:rPr>
      </w:pPr>
      <w:r>
        <w:rPr>
          <w:rFonts w:hint="eastAsia" w:eastAsia="宋体" w:cs="宋体"/>
          <w:b/>
          <w:bCs/>
          <w:color w:val="0070C0"/>
          <w:sz w:val="36"/>
          <w:szCs w:val="36"/>
        </w:rPr>
        <w:t xml:space="preserve">Bank </w:t>
      </w:r>
      <w:r>
        <w:rPr>
          <w:rFonts w:hint="eastAsia" w:eastAsia="宋体" w:cs="宋体"/>
          <w:b/>
          <w:bCs/>
          <w:color w:val="0070C0"/>
          <w:sz w:val="36"/>
          <w:szCs w:val="36"/>
          <w:lang w:val="en-US" w:eastAsia="zh-CN"/>
        </w:rPr>
        <w:t>A</w:t>
      </w:r>
      <w:r>
        <w:rPr>
          <w:rFonts w:hint="eastAsia" w:eastAsia="宋体" w:cs="宋体"/>
          <w:b/>
          <w:bCs/>
          <w:color w:val="0070C0"/>
          <w:sz w:val="36"/>
          <w:szCs w:val="36"/>
        </w:rPr>
        <w:t>ccounts</w:t>
      </w:r>
    </w:p>
    <w:p>
      <w:pPr>
        <w:rPr>
          <w:rFonts w:eastAsia="宋体"/>
          <w:b/>
          <w:bCs/>
          <w:color w:val="C55A11" w:themeColor="accent2" w:themeShade="BF"/>
          <w:sz w:val="28"/>
          <w:szCs w:val="28"/>
        </w:rPr>
      </w:pPr>
      <w:r>
        <w:rPr>
          <w:rFonts w:eastAsia="宋体"/>
          <w:b/>
          <w:bCs/>
          <w:color w:val="C55A11" w:themeColor="accent2" w:themeShade="BF"/>
          <w:sz w:val="28"/>
          <w:szCs w:val="28"/>
        </w:rPr>
        <w:t xml:space="preserve">Transferring from </w:t>
      </w:r>
      <w:r>
        <w:rPr>
          <w:rFonts w:hint="eastAsia" w:eastAsia="宋体"/>
          <w:b/>
          <w:bCs/>
          <w:color w:val="C55A11" w:themeColor="accent2" w:themeShade="BF"/>
          <w:sz w:val="28"/>
          <w:szCs w:val="28"/>
        </w:rPr>
        <w:t>overseas, US dollar only; transferring from China(except Hongkong, Macao and Taiwan), RMB only.</w:t>
      </w:r>
    </w:p>
    <w:p>
      <w:pPr>
        <w:jc w:val="left"/>
        <w:rPr>
          <w:rFonts w:eastAsia="黑体"/>
          <w:sz w:val="24"/>
          <w:szCs w:val="24"/>
        </w:rPr>
      </w:pPr>
    </w:p>
    <w:p>
      <w:pPr>
        <w:jc w:val="left"/>
        <w:rPr>
          <w:rFonts w:eastAsia="黑体"/>
          <w:b/>
          <w:sz w:val="24"/>
          <w:szCs w:val="24"/>
        </w:rPr>
      </w:pPr>
      <w:r>
        <w:rPr>
          <w:rFonts w:eastAsia="黑体"/>
          <w:color w:val="767171" w:themeColor="background2" w:themeShade="80"/>
          <w:sz w:val="24"/>
          <w:szCs w:val="24"/>
        </w:rPr>
        <w:t>(Information for transferring</w:t>
      </w:r>
      <w:r>
        <w:rPr>
          <w:rFonts w:eastAsia="黑体"/>
          <w:color w:val="C55A11" w:themeColor="accent2" w:themeShade="BF"/>
          <w:sz w:val="28"/>
          <w:szCs w:val="28"/>
        </w:rPr>
        <w:t xml:space="preserve"> </w:t>
      </w:r>
      <w:r>
        <w:rPr>
          <w:rFonts w:eastAsia="黑体"/>
          <w:b/>
          <w:bCs/>
          <w:color w:val="C55A11" w:themeColor="accent2" w:themeShade="BF"/>
          <w:sz w:val="28"/>
          <w:szCs w:val="28"/>
        </w:rPr>
        <w:t>RMB</w:t>
      </w:r>
      <w:r>
        <w:rPr>
          <w:rFonts w:eastAsia="黑体"/>
          <w:color w:val="767171" w:themeColor="background2" w:themeShade="80"/>
          <w:sz w:val="24"/>
          <w:szCs w:val="24"/>
        </w:rPr>
        <w:t xml:space="preserve"> through banks)</w:t>
      </w:r>
      <w:r>
        <w:rPr>
          <w:rFonts w:hint="eastAsia" w:eastAsia="黑体"/>
          <w:b/>
          <w:color w:val="767171" w:themeColor="background2" w:themeShade="80"/>
          <w:sz w:val="24"/>
          <w:szCs w:val="24"/>
        </w:rPr>
        <w:t>:</w:t>
      </w:r>
    </w:p>
    <w:tbl>
      <w:tblPr>
        <w:tblStyle w:val="2"/>
        <w:tblW w:w="9641" w:type="dxa"/>
        <w:jc w:val="center"/>
        <w:tblBorders>
          <w:top w:val="single" w:color="A4A4A4" w:themeColor="background1" w:themeShade="A5" w:sz="4" w:space="0"/>
          <w:left w:val="single" w:color="A4A4A4" w:themeColor="background1" w:themeShade="A5" w:sz="4" w:space="0"/>
          <w:bottom w:val="single" w:color="A4A4A4" w:themeColor="background1" w:themeShade="A5" w:sz="4" w:space="0"/>
          <w:right w:val="single" w:color="A4A4A4" w:themeColor="background1" w:themeShade="A5" w:sz="4" w:space="0"/>
          <w:insideH w:val="single" w:color="A4A4A4" w:themeColor="background1" w:themeShade="A5" w:sz="4" w:space="0"/>
          <w:insideV w:val="single" w:color="A4A4A4" w:themeColor="background1" w:themeShade="A5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9"/>
        <w:gridCol w:w="6312"/>
      </w:tblGrid>
      <w:tr>
        <w:tblPrEx>
          <w:tblBorders>
            <w:top w:val="single" w:color="A4A4A4" w:themeColor="background1" w:themeShade="A5" w:sz="4" w:space="0"/>
            <w:left w:val="single" w:color="A4A4A4" w:themeColor="background1" w:themeShade="A5" w:sz="4" w:space="0"/>
            <w:bottom w:val="single" w:color="A4A4A4" w:themeColor="background1" w:themeShade="A5" w:sz="4" w:space="0"/>
            <w:right w:val="single" w:color="A4A4A4" w:themeColor="background1" w:themeShade="A5" w:sz="4" w:space="0"/>
            <w:insideH w:val="single" w:color="A4A4A4" w:themeColor="background1" w:themeShade="A5" w:sz="4" w:space="0"/>
            <w:insideV w:val="single" w:color="A4A4A4" w:themeColor="background1" w:themeShade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bCs/>
                <w:color w:val="767171" w:themeColor="background2" w:themeShade="80"/>
                <w:sz w:val="24"/>
                <w:szCs w:val="24"/>
              </w:rPr>
            </w:pPr>
            <w:r>
              <w:rPr>
                <w:rFonts w:eastAsia="宋体" w:cs="宋体"/>
                <w:bCs/>
                <w:color w:val="767171" w:themeColor="background2" w:themeShade="80"/>
                <w:sz w:val="24"/>
                <w:szCs w:val="24"/>
              </w:rPr>
              <w:t>Account Name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767171" w:themeColor="background2" w:themeShade="80"/>
                <w:sz w:val="24"/>
                <w:szCs w:val="24"/>
              </w:rPr>
            </w:pPr>
            <w:r>
              <w:rPr>
                <w:rFonts w:eastAsia="宋体" w:cs="宋体"/>
                <w:color w:val="767171" w:themeColor="background2" w:themeShade="80"/>
                <w:sz w:val="24"/>
                <w:szCs w:val="24"/>
              </w:rPr>
              <w:t>上海师范大学</w:t>
            </w:r>
          </w:p>
          <w:p>
            <w:pPr>
              <w:rPr>
                <w:rFonts w:eastAsia="宋体" w:cs="宋体"/>
                <w:color w:val="767171" w:themeColor="background2" w:themeShade="80"/>
                <w:sz w:val="24"/>
                <w:szCs w:val="24"/>
              </w:rPr>
            </w:pPr>
            <w:r>
              <w:rPr>
                <w:rFonts w:eastAsia="宋体" w:cs="宋体"/>
                <w:color w:val="767171" w:themeColor="background2" w:themeShade="80"/>
                <w:sz w:val="24"/>
                <w:szCs w:val="24"/>
              </w:rPr>
              <w:t>SHANGHAI NORMAL UNIVERSITY</w:t>
            </w:r>
          </w:p>
        </w:tc>
      </w:tr>
      <w:tr>
        <w:tblPrEx>
          <w:tblBorders>
            <w:top w:val="single" w:color="A4A4A4" w:themeColor="background1" w:themeShade="A5" w:sz="4" w:space="0"/>
            <w:left w:val="single" w:color="A4A4A4" w:themeColor="background1" w:themeShade="A5" w:sz="4" w:space="0"/>
            <w:bottom w:val="single" w:color="A4A4A4" w:themeColor="background1" w:themeShade="A5" w:sz="4" w:space="0"/>
            <w:right w:val="single" w:color="A4A4A4" w:themeColor="background1" w:themeShade="A5" w:sz="4" w:space="0"/>
            <w:insideH w:val="single" w:color="A4A4A4" w:themeColor="background1" w:themeShade="A5" w:sz="4" w:space="0"/>
            <w:insideV w:val="single" w:color="A4A4A4" w:themeColor="background1" w:themeShade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bCs/>
                <w:color w:val="767171" w:themeColor="background2" w:themeShade="80"/>
                <w:sz w:val="24"/>
                <w:szCs w:val="24"/>
              </w:rPr>
            </w:pPr>
            <w:r>
              <w:rPr>
                <w:rFonts w:eastAsia="宋体" w:cs="宋体"/>
                <w:bCs/>
                <w:color w:val="767171" w:themeColor="background2" w:themeShade="80"/>
                <w:sz w:val="24"/>
                <w:szCs w:val="24"/>
              </w:rPr>
              <w:t>Account Number</w:t>
            </w:r>
            <w:r>
              <w:rPr>
                <w:rFonts w:eastAsia="宋体" w:cs="宋体"/>
                <w:bCs/>
                <w:color w:val="767171" w:themeColor="background2" w:themeShade="80"/>
                <w:sz w:val="28"/>
                <w:szCs w:val="28"/>
              </w:rPr>
              <w:t xml:space="preserve"> </w:t>
            </w:r>
            <w:r>
              <w:rPr>
                <w:rFonts w:eastAsia="宋体" w:cs="宋体"/>
                <w:b/>
                <w:color w:val="C55A11" w:themeColor="accent2" w:themeShade="BF"/>
                <w:sz w:val="28"/>
                <w:szCs w:val="28"/>
              </w:rPr>
              <w:t>for RMB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b/>
                <w:color w:val="767171" w:themeColor="background2" w:themeShade="80"/>
                <w:sz w:val="24"/>
                <w:szCs w:val="24"/>
              </w:rPr>
            </w:pPr>
            <w:r>
              <w:rPr>
                <w:rFonts w:eastAsia="宋体" w:cs="宋体"/>
                <w:color w:val="767171" w:themeColor="background2" w:themeShade="80"/>
                <w:sz w:val="24"/>
                <w:szCs w:val="24"/>
              </w:rPr>
              <w:t>03387208017004511</w:t>
            </w:r>
          </w:p>
        </w:tc>
      </w:tr>
      <w:tr>
        <w:tblPrEx>
          <w:tblBorders>
            <w:top w:val="single" w:color="A4A4A4" w:themeColor="background1" w:themeShade="A5" w:sz="4" w:space="0"/>
            <w:left w:val="single" w:color="A4A4A4" w:themeColor="background1" w:themeShade="A5" w:sz="4" w:space="0"/>
            <w:bottom w:val="single" w:color="A4A4A4" w:themeColor="background1" w:themeShade="A5" w:sz="4" w:space="0"/>
            <w:right w:val="single" w:color="A4A4A4" w:themeColor="background1" w:themeShade="A5" w:sz="4" w:space="0"/>
            <w:insideH w:val="single" w:color="A4A4A4" w:themeColor="background1" w:themeShade="A5" w:sz="4" w:space="0"/>
            <w:insideV w:val="single" w:color="A4A4A4" w:themeColor="background1" w:themeShade="A5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bCs/>
                <w:color w:val="767171" w:themeColor="background2" w:themeShade="80"/>
                <w:sz w:val="24"/>
                <w:szCs w:val="24"/>
              </w:rPr>
            </w:pPr>
            <w:r>
              <w:rPr>
                <w:rFonts w:eastAsia="宋体" w:cs="宋体"/>
                <w:bCs/>
                <w:color w:val="767171" w:themeColor="background2" w:themeShade="80"/>
                <w:sz w:val="24"/>
                <w:szCs w:val="24"/>
              </w:rPr>
              <w:t>Bank Name</w:t>
            </w:r>
          </w:p>
        </w:tc>
        <w:tc>
          <w:tcPr>
            <w:tcW w:w="631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color w:val="767171" w:themeColor="background2" w:themeShade="80"/>
                <w:sz w:val="24"/>
                <w:szCs w:val="24"/>
              </w:rPr>
            </w:pPr>
            <w:r>
              <w:rPr>
                <w:rFonts w:eastAsia="宋体" w:cs="宋体"/>
                <w:color w:val="767171" w:themeColor="background2" w:themeShade="80"/>
                <w:sz w:val="24"/>
                <w:szCs w:val="24"/>
              </w:rPr>
              <w:t>中国农业银行  上海市徐汇区桂林支行</w:t>
            </w:r>
          </w:p>
          <w:p>
            <w:pPr>
              <w:rPr>
                <w:rFonts w:eastAsia="宋体" w:cs="宋体"/>
                <w:color w:val="767171" w:themeColor="background2" w:themeShade="80"/>
                <w:sz w:val="24"/>
                <w:szCs w:val="24"/>
              </w:rPr>
            </w:pPr>
            <w:r>
              <w:rPr>
                <w:rFonts w:eastAsia="宋体" w:cs="宋体"/>
                <w:color w:val="767171" w:themeColor="background2" w:themeShade="80"/>
                <w:sz w:val="24"/>
                <w:szCs w:val="24"/>
              </w:rPr>
              <w:t>GUILIN BRANCH, XUHUI DISTRICT, SHANGHAI</w:t>
            </w:r>
          </w:p>
          <w:p>
            <w:pPr>
              <w:rPr>
                <w:rFonts w:eastAsia="宋体" w:cs="宋体"/>
                <w:color w:val="767171" w:themeColor="background2" w:themeShade="80"/>
                <w:sz w:val="24"/>
                <w:szCs w:val="24"/>
              </w:rPr>
            </w:pPr>
            <w:r>
              <w:rPr>
                <w:rFonts w:eastAsia="宋体" w:cs="宋体"/>
                <w:color w:val="767171" w:themeColor="background2" w:themeShade="80"/>
                <w:sz w:val="24"/>
                <w:szCs w:val="24"/>
              </w:rPr>
              <w:t>AGRICULTURAL BANK OF CHINA</w:t>
            </w:r>
          </w:p>
        </w:tc>
      </w:tr>
    </w:tbl>
    <w:p>
      <w:pPr>
        <w:ind w:firstLine="480" w:firstLineChars="200"/>
        <w:rPr>
          <w:rFonts w:eastAsia="宋体"/>
          <w:color w:val="000000"/>
          <w:sz w:val="24"/>
          <w:szCs w:val="24"/>
        </w:rPr>
      </w:pPr>
    </w:p>
    <w:p>
      <w:pPr>
        <w:ind w:firstLine="480" w:firstLineChars="200"/>
        <w:rPr>
          <w:rFonts w:eastAsia="宋体"/>
          <w:color w:val="000000"/>
          <w:sz w:val="24"/>
          <w:szCs w:val="24"/>
        </w:rPr>
      </w:pPr>
    </w:p>
    <w:p>
      <w:pPr>
        <w:jc w:val="left"/>
        <w:rPr>
          <w:rFonts w:eastAsia="宋体" w:cs="宋体"/>
          <w:b/>
          <w:color w:val="767171" w:themeColor="background2" w:themeShade="80"/>
          <w:sz w:val="24"/>
          <w:szCs w:val="24"/>
        </w:rPr>
      </w:pPr>
      <w:r>
        <w:rPr>
          <w:rFonts w:eastAsia="宋体" w:cs="宋体"/>
          <w:color w:val="767171" w:themeColor="background2" w:themeShade="80"/>
          <w:sz w:val="24"/>
          <w:szCs w:val="24"/>
        </w:rPr>
        <w:t>(Information for transferring</w:t>
      </w:r>
      <w:r>
        <w:rPr>
          <w:rFonts w:eastAsia="宋体" w:cs="宋体"/>
          <w:b/>
          <w:bCs/>
          <w:color w:val="C55A11" w:themeColor="accent2" w:themeShade="BF"/>
          <w:sz w:val="24"/>
          <w:szCs w:val="24"/>
        </w:rPr>
        <w:t xml:space="preserve"> </w:t>
      </w:r>
      <w:r>
        <w:rPr>
          <w:rFonts w:eastAsia="宋体" w:cs="宋体"/>
          <w:b/>
          <w:bCs/>
          <w:color w:val="C55A11" w:themeColor="accent2" w:themeShade="BF"/>
          <w:sz w:val="28"/>
          <w:szCs w:val="28"/>
        </w:rPr>
        <w:t>US Dollar</w:t>
      </w:r>
      <w:r>
        <w:rPr>
          <w:rFonts w:eastAsia="宋体" w:cs="宋体"/>
          <w:color w:val="C55A11" w:themeColor="accent2" w:themeShade="BF"/>
          <w:sz w:val="28"/>
          <w:szCs w:val="28"/>
        </w:rPr>
        <w:t xml:space="preserve"> </w:t>
      </w:r>
      <w:r>
        <w:rPr>
          <w:rFonts w:eastAsia="宋体" w:cs="宋体"/>
          <w:color w:val="767171" w:themeColor="background2" w:themeShade="80"/>
          <w:sz w:val="24"/>
          <w:szCs w:val="24"/>
        </w:rPr>
        <w:t>through banks)</w:t>
      </w:r>
      <w:r>
        <w:rPr>
          <w:rFonts w:hint="eastAsia" w:eastAsia="宋体" w:cs="宋体"/>
          <w:b/>
          <w:color w:val="767171" w:themeColor="background2" w:themeShade="80"/>
          <w:sz w:val="24"/>
          <w:szCs w:val="24"/>
        </w:rPr>
        <w:t>:</w:t>
      </w:r>
    </w:p>
    <w:tbl>
      <w:tblPr>
        <w:tblStyle w:val="2"/>
        <w:tblW w:w="4928" w:type="pct"/>
        <w:jc w:val="center"/>
        <w:tblCellSpacing w:w="7" w:type="dxa"/>
        <w:tblBorders>
          <w:top w:val="single" w:color="A4A4A4" w:themeColor="background1" w:themeShade="A5" w:sz="2" w:space="0"/>
          <w:left w:val="single" w:color="A4A4A4" w:themeColor="background1" w:themeShade="A5" w:sz="2" w:space="0"/>
          <w:bottom w:val="single" w:color="A4A4A4" w:themeColor="background1" w:themeShade="A5" w:sz="2" w:space="0"/>
          <w:right w:val="single" w:color="A4A4A4" w:themeColor="background1" w:themeShade="A5" w:sz="2" w:space="0"/>
          <w:insideH w:val="single" w:color="A4A4A4" w:themeColor="background1" w:themeShade="A5" w:sz="2" w:space="0"/>
          <w:insideV w:val="single" w:color="A4A4A4" w:themeColor="background1" w:themeShade="A5" w:sz="2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5"/>
        <w:gridCol w:w="6298"/>
      </w:tblGrid>
      <w:tr>
        <w:tblPrEx>
          <w:tblBorders>
            <w:top w:val="single" w:color="A4A4A4" w:themeColor="background1" w:themeShade="A5" w:sz="2" w:space="0"/>
            <w:left w:val="single" w:color="A4A4A4" w:themeColor="background1" w:themeShade="A5" w:sz="2" w:space="0"/>
            <w:bottom w:val="single" w:color="A4A4A4" w:themeColor="background1" w:themeShade="A5" w:sz="2" w:space="0"/>
            <w:right w:val="single" w:color="A4A4A4" w:themeColor="background1" w:themeShade="A5" w:sz="2" w:space="0"/>
            <w:insideH w:val="single" w:color="A4A4A4" w:themeColor="background1" w:themeShade="A5" w:sz="2" w:space="0"/>
            <w:insideV w:val="single" w:color="A4A4A4" w:themeColor="background1" w:themeShade="A5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7" w:type="dxa"/>
          <w:jc w:val="center"/>
        </w:trPr>
        <w:tc>
          <w:tcPr>
            <w:tcW w:w="174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bCs/>
                <w:color w:val="767171" w:themeColor="background2" w:themeShade="80"/>
                <w:sz w:val="24"/>
                <w:szCs w:val="24"/>
              </w:rPr>
            </w:pPr>
            <w:r>
              <w:rPr>
                <w:rFonts w:eastAsia="宋体" w:cs="宋体"/>
                <w:bCs/>
                <w:color w:val="767171" w:themeColor="background2" w:themeShade="80"/>
                <w:sz w:val="24"/>
                <w:szCs w:val="24"/>
              </w:rPr>
              <w:t>Beneficiary Account</w:t>
            </w:r>
          </w:p>
        </w:tc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360" w:lineRule="auto"/>
              <w:ind w:firstLine="120" w:firstLineChars="50"/>
              <w:jc w:val="left"/>
              <w:rPr>
                <w:rFonts w:eastAsia="宋体" w:cs="宋体"/>
                <w:bCs/>
                <w:color w:val="767171" w:themeColor="background2" w:themeShade="80"/>
                <w:sz w:val="28"/>
                <w:szCs w:val="28"/>
              </w:rPr>
            </w:pPr>
            <w:r>
              <w:rPr>
                <w:rFonts w:eastAsia="宋体" w:cs="Times New Roman"/>
                <w:color w:val="767171" w:themeColor="background2" w:themeShade="80"/>
                <w:kern w:val="0"/>
                <w:sz w:val="24"/>
                <w:szCs w:val="24"/>
              </w:rPr>
              <w:t>上海师范大学</w:t>
            </w:r>
          </w:p>
        </w:tc>
      </w:tr>
      <w:tr>
        <w:tblPrEx>
          <w:tblBorders>
            <w:top w:val="single" w:color="A4A4A4" w:themeColor="background1" w:themeShade="A5" w:sz="2" w:space="0"/>
            <w:left w:val="single" w:color="A4A4A4" w:themeColor="background1" w:themeShade="A5" w:sz="2" w:space="0"/>
            <w:bottom w:val="single" w:color="A4A4A4" w:themeColor="background1" w:themeShade="A5" w:sz="2" w:space="0"/>
            <w:right w:val="single" w:color="A4A4A4" w:themeColor="background1" w:themeShade="A5" w:sz="2" w:space="0"/>
            <w:insideH w:val="single" w:color="A4A4A4" w:themeColor="background1" w:themeShade="A5" w:sz="2" w:space="0"/>
            <w:insideV w:val="single" w:color="A4A4A4" w:themeColor="background1" w:themeShade="A5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7" w:type="dxa"/>
          <w:jc w:val="center"/>
        </w:trPr>
        <w:tc>
          <w:tcPr>
            <w:tcW w:w="174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bCs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360" w:lineRule="auto"/>
              <w:ind w:firstLine="120" w:firstLineChars="50"/>
              <w:jc w:val="left"/>
              <w:rPr>
                <w:rFonts w:eastAsia="宋体" w:cs="宋体"/>
                <w:bCs/>
                <w:color w:val="767171" w:themeColor="background2" w:themeShade="80"/>
                <w:sz w:val="28"/>
                <w:szCs w:val="28"/>
              </w:rPr>
            </w:pPr>
            <w:r>
              <w:rPr>
                <w:rFonts w:eastAsia="宋体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  <w:t>SHANGHAI NORMAL UNIVERSITY</w:t>
            </w:r>
          </w:p>
        </w:tc>
      </w:tr>
      <w:tr>
        <w:tblPrEx>
          <w:tblBorders>
            <w:top w:val="single" w:color="A4A4A4" w:themeColor="background1" w:themeShade="A5" w:sz="2" w:space="0"/>
            <w:left w:val="single" w:color="A4A4A4" w:themeColor="background1" w:themeShade="A5" w:sz="2" w:space="0"/>
            <w:bottom w:val="single" w:color="A4A4A4" w:themeColor="background1" w:themeShade="A5" w:sz="2" w:space="0"/>
            <w:right w:val="single" w:color="A4A4A4" w:themeColor="background1" w:themeShade="A5" w:sz="2" w:space="0"/>
            <w:insideH w:val="single" w:color="A4A4A4" w:themeColor="background1" w:themeShade="A5" w:sz="2" w:space="0"/>
            <w:insideV w:val="single" w:color="A4A4A4" w:themeColor="background1" w:themeShade="A5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7" w:type="dxa"/>
          <w:jc w:val="center"/>
        </w:trPr>
        <w:tc>
          <w:tcPr>
            <w:tcW w:w="17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bCs/>
                <w:color w:val="767171" w:themeColor="background2" w:themeShade="80"/>
                <w:sz w:val="24"/>
                <w:szCs w:val="24"/>
              </w:rPr>
            </w:pPr>
            <w:r>
              <w:rPr>
                <w:rFonts w:eastAsia="宋体" w:cs="宋体"/>
                <w:bCs/>
                <w:color w:val="767171" w:themeColor="background2" w:themeShade="80"/>
                <w:sz w:val="24"/>
                <w:szCs w:val="24"/>
              </w:rPr>
              <w:t>Account Number for</w:t>
            </w:r>
            <w:r>
              <w:rPr>
                <w:rFonts w:eastAsia="宋体" w:cs="宋体"/>
                <w:b/>
                <w:color w:val="767171" w:themeColor="background2" w:themeShade="80"/>
                <w:sz w:val="28"/>
                <w:szCs w:val="28"/>
              </w:rPr>
              <w:t xml:space="preserve"> </w:t>
            </w:r>
            <w:r>
              <w:rPr>
                <w:rFonts w:eastAsia="宋体" w:cs="宋体"/>
                <w:b/>
                <w:color w:val="C55A11" w:themeColor="accent2" w:themeShade="BF"/>
                <w:sz w:val="28"/>
                <w:szCs w:val="28"/>
              </w:rPr>
              <w:t>US Dollar</w:t>
            </w:r>
          </w:p>
        </w:tc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360" w:lineRule="auto"/>
              <w:ind w:firstLine="120" w:firstLineChars="50"/>
              <w:jc w:val="left"/>
              <w:rPr>
                <w:rFonts w:eastAsia="宋体" w:cs="宋体"/>
                <w:bCs/>
                <w:color w:val="767171" w:themeColor="background2" w:themeShade="80"/>
                <w:sz w:val="28"/>
                <w:szCs w:val="28"/>
              </w:rPr>
            </w:pPr>
            <w:r>
              <w:rPr>
                <w:rFonts w:eastAsia="宋体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  <w:t>441665865071</w:t>
            </w:r>
          </w:p>
        </w:tc>
      </w:tr>
      <w:tr>
        <w:tblPrEx>
          <w:tblBorders>
            <w:top w:val="single" w:color="A4A4A4" w:themeColor="background1" w:themeShade="A5" w:sz="2" w:space="0"/>
            <w:left w:val="single" w:color="A4A4A4" w:themeColor="background1" w:themeShade="A5" w:sz="2" w:space="0"/>
            <w:bottom w:val="single" w:color="A4A4A4" w:themeColor="background1" w:themeShade="A5" w:sz="2" w:space="0"/>
            <w:right w:val="single" w:color="A4A4A4" w:themeColor="background1" w:themeShade="A5" w:sz="2" w:space="0"/>
            <w:insideH w:val="single" w:color="A4A4A4" w:themeColor="background1" w:themeShade="A5" w:sz="2" w:space="0"/>
            <w:insideV w:val="single" w:color="A4A4A4" w:themeColor="background1" w:themeShade="A5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7" w:type="dxa"/>
          <w:jc w:val="center"/>
        </w:trPr>
        <w:tc>
          <w:tcPr>
            <w:tcW w:w="174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bCs/>
                <w:color w:val="767171" w:themeColor="background2" w:themeShade="80"/>
                <w:sz w:val="24"/>
                <w:szCs w:val="24"/>
              </w:rPr>
            </w:pPr>
            <w:r>
              <w:rPr>
                <w:rFonts w:eastAsia="宋体" w:cs="宋体"/>
                <w:bCs/>
                <w:color w:val="767171" w:themeColor="background2" w:themeShade="80"/>
                <w:sz w:val="24"/>
                <w:szCs w:val="24"/>
              </w:rPr>
              <w:t>Bank Name</w:t>
            </w:r>
          </w:p>
        </w:tc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360" w:lineRule="auto"/>
              <w:ind w:firstLine="120" w:firstLineChars="50"/>
              <w:jc w:val="left"/>
              <w:rPr>
                <w:rFonts w:eastAsia="宋体" w:cs="宋体"/>
                <w:bCs/>
                <w:color w:val="767171" w:themeColor="background2" w:themeShade="80"/>
                <w:sz w:val="28"/>
                <w:szCs w:val="28"/>
              </w:rPr>
            </w:pPr>
            <w:r>
              <w:rPr>
                <w:rFonts w:eastAsia="宋体" w:cs="Times New Roman"/>
                <w:color w:val="767171" w:themeColor="background2" w:themeShade="80"/>
                <w:kern w:val="0"/>
                <w:sz w:val="24"/>
                <w:szCs w:val="24"/>
              </w:rPr>
              <w:t>中国银行 上海漕河泾支行</w:t>
            </w:r>
          </w:p>
        </w:tc>
      </w:tr>
      <w:tr>
        <w:tblPrEx>
          <w:tblBorders>
            <w:top w:val="single" w:color="A4A4A4" w:themeColor="background1" w:themeShade="A5" w:sz="2" w:space="0"/>
            <w:left w:val="single" w:color="A4A4A4" w:themeColor="background1" w:themeShade="A5" w:sz="2" w:space="0"/>
            <w:bottom w:val="single" w:color="A4A4A4" w:themeColor="background1" w:themeShade="A5" w:sz="2" w:space="0"/>
            <w:right w:val="single" w:color="A4A4A4" w:themeColor="background1" w:themeShade="A5" w:sz="2" w:space="0"/>
            <w:insideH w:val="single" w:color="A4A4A4" w:themeColor="background1" w:themeShade="A5" w:sz="2" w:space="0"/>
            <w:insideV w:val="single" w:color="A4A4A4" w:themeColor="background1" w:themeShade="A5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7" w:type="dxa"/>
          <w:jc w:val="center"/>
        </w:trPr>
        <w:tc>
          <w:tcPr>
            <w:tcW w:w="174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bCs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after="100" w:afterAutospacing="1"/>
              <w:ind w:left="2735" w:leftChars="50" w:hanging="2630" w:hangingChars="1096"/>
              <w:jc w:val="left"/>
              <w:rPr>
                <w:rFonts w:eastAsia="宋体" w:cs="宋体"/>
                <w:bCs/>
                <w:color w:val="767171" w:themeColor="background2" w:themeShade="80"/>
                <w:sz w:val="28"/>
                <w:szCs w:val="28"/>
              </w:rPr>
            </w:pPr>
            <w:r>
              <w:rPr>
                <w:rFonts w:eastAsia="宋体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  <w:t>BANK OF CHINA, SHANGHAI CAOHEJING BRANCH</w:t>
            </w:r>
          </w:p>
        </w:tc>
      </w:tr>
      <w:tr>
        <w:tblPrEx>
          <w:tblBorders>
            <w:top w:val="single" w:color="A4A4A4" w:themeColor="background1" w:themeShade="A5" w:sz="2" w:space="0"/>
            <w:left w:val="single" w:color="A4A4A4" w:themeColor="background1" w:themeShade="A5" w:sz="2" w:space="0"/>
            <w:bottom w:val="single" w:color="A4A4A4" w:themeColor="background1" w:themeShade="A5" w:sz="2" w:space="0"/>
            <w:right w:val="single" w:color="A4A4A4" w:themeColor="background1" w:themeShade="A5" w:sz="2" w:space="0"/>
            <w:insideH w:val="single" w:color="A4A4A4" w:themeColor="background1" w:themeShade="A5" w:sz="2" w:space="0"/>
            <w:insideV w:val="single" w:color="A4A4A4" w:themeColor="background1" w:themeShade="A5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7" w:type="dxa"/>
          <w:jc w:val="center"/>
        </w:trPr>
        <w:tc>
          <w:tcPr>
            <w:tcW w:w="17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bCs/>
                <w:color w:val="767171" w:themeColor="background2" w:themeShade="80"/>
                <w:sz w:val="24"/>
                <w:szCs w:val="24"/>
              </w:rPr>
            </w:pPr>
            <w:r>
              <w:rPr>
                <w:rFonts w:eastAsia="宋体" w:cs="宋体"/>
                <w:bCs/>
                <w:color w:val="767171" w:themeColor="background2" w:themeShade="80"/>
                <w:sz w:val="24"/>
                <w:szCs w:val="24"/>
              </w:rPr>
              <w:t>Swift Bic</w:t>
            </w:r>
          </w:p>
        </w:tc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360" w:lineRule="auto"/>
              <w:ind w:firstLine="120" w:firstLineChars="50"/>
              <w:jc w:val="left"/>
              <w:rPr>
                <w:rFonts w:eastAsia="宋体" w:cs="宋体"/>
                <w:bCs/>
                <w:color w:val="767171" w:themeColor="background2" w:themeShade="80"/>
                <w:sz w:val="28"/>
                <w:szCs w:val="28"/>
              </w:rPr>
            </w:pPr>
            <w:r>
              <w:rPr>
                <w:rFonts w:eastAsia="宋体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  <w:t xml:space="preserve">BKCHCNBJ300 </w:t>
            </w:r>
          </w:p>
        </w:tc>
      </w:tr>
      <w:tr>
        <w:tblPrEx>
          <w:tblBorders>
            <w:top w:val="single" w:color="A4A4A4" w:themeColor="background1" w:themeShade="A5" w:sz="2" w:space="0"/>
            <w:left w:val="single" w:color="A4A4A4" w:themeColor="background1" w:themeShade="A5" w:sz="2" w:space="0"/>
            <w:bottom w:val="single" w:color="A4A4A4" w:themeColor="background1" w:themeShade="A5" w:sz="2" w:space="0"/>
            <w:right w:val="single" w:color="A4A4A4" w:themeColor="background1" w:themeShade="A5" w:sz="2" w:space="0"/>
            <w:insideH w:val="single" w:color="A4A4A4" w:themeColor="background1" w:themeShade="A5" w:sz="2" w:space="0"/>
            <w:insideV w:val="single" w:color="A4A4A4" w:themeColor="background1" w:themeShade="A5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7" w:type="dxa"/>
          <w:jc w:val="center"/>
        </w:trPr>
        <w:tc>
          <w:tcPr>
            <w:tcW w:w="174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bCs/>
                <w:color w:val="767171" w:themeColor="background2" w:themeShade="80"/>
                <w:sz w:val="24"/>
                <w:szCs w:val="24"/>
              </w:rPr>
            </w:pPr>
            <w:r>
              <w:rPr>
                <w:rFonts w:eastAsia="宋体" w:cs="宋体"/>
                <w:bCs/>
                <w:color w:val="767171" w:themeColor="background2" w:themeShade="80"/>
                <w:sz w:val="24"/>
                <w:szCs w:val="24"/>
              </w:rPr>
              <w:t>Bank Address</w:t>
            </w:r>
          </w:p>
        </w:tc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360" w:lineRule="auto"/>
              <w:ind w:firstLine="120" w:firstLineChars="50"/>
              <w:jc w:val="left"/>
              <w:rPr>
                <w:rFonts w:eastAsia="宋体" w:cs="宋体"/>
                <w:bCs/>
                <w:color w:val="767171" w:themeColor="background2" w:themeShade="80"/>
                <w:sz w:val="28"/>
                <w:szCs w:val="28"/>
              </w:rPr>
            </w:pPr>
            <w:r>
              <w:rPr>
                <w:rFonts w:eastAsia="宋体" w:cs="Times New Roman"/>
                <w:color w:val="767171" w:themeColor="background2" w:themeShade="80"/>
                <w:kern w:val="0"/>
                <w:sz w:val="24"/>
                <w:szCs w:val="24"/>
              </w:rPr>
              <w:t>中国 上海市 桂平路391号</w:t>
            </w:r>
          </w:p>
        </w:tc>
      </w:tr>
      <w:tr>
        <w:tblPrEx>
          <w:tblBorders>
            <w:top w:val="single" w:color="A4A4A4" w:themeColor="background1" w:themeShade="A5" w:sz="2" w:space="0"/>
            <w:left w:val="single" w:color="A4A4A4" w:themeColor="background1" w:themeShade="A5" w:sz="2" w:space="0"/>
            <w:bottom w:val="single" w:color="A4A4A4" w:themeColor="background1" w:themeShade="A5" w:sz="2" w:space="0"/>
            <w:right w:val="single" w:color="A4A4A4" w:themeColor="background1" w:themeShade="A5" w:sz="2" w:space="0"/>
            <w:insideH w:val="single" w:color="A4A4A4" w:themeColor="background1" w:themeShade="A5" w:sz="2" w:space="0"/>
            <w:insideV w:val="single" w:color="A4A4A4" w:themeColor="background1" w:themeShade="A5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7" w:type="dxa"/>
          <w:jc w:val="center"/>
        </w:trPr>
        <w:tc>
          <w:tcPr>
            <w:tcW w:w="174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bCs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360" w:lineRule="auto"/>
              <w:ind w:firstLine="120" w:firstLineChars="50"/>
              <w:jc w:val="left"/>
              <w:rPr>
                <w:rFonts w:eastAsia="宋体" w:cs="宋体"/>
                <w:bCs/>
                <w:color w:val="767171" w:themeColor="background2" w:themeShade="80"/>
                <w:sz w:val="28"/>
                <w:szCs w:val="28"/>
              </w:rPr>
            </w:pPr>
            <w:r>
              <w:rPr>
                <w:rFonts w:eastAsia="宋体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  <w:t>NO.391 GUIPING ROAD SHANGHAI, P,R.C</w:t>
            </w:r>
          </w:p>
        </w:tc>
      </w:tr>
      <w:tr>
        <w:tblPrEx>
          <w:tblBorders>
            <w:top w:val="single" w:color="A4A4A4" w:themeColor="background1" w:themeShade="A5" w:sz="2" w:space="0"/>
            <w:left w:val="single" w:color="A4A4A4" w:themeColor="background1" w:themeShade="A5" w:sz="2" w:space="0"/>
            <w:bottom w:val="single" w:color="A4A4A4" w:themeColor="background1" w:themeShade="A5" w:sz="2" w:space="0"/>
            <w:right w:val="single" w:color="A4A4A4" w:themeColor="background1" w:themeShade="A5" w:sz="2" w:space="0"/>
            <w:insideH w:val="single" w:color="A4A4A4" w:themeColor="background1" w:themeShade="A5" w:sz="2" w:space="0"/>
            <w:insideV w:val="single" w:color="A4A4A4" w:themeColor="background1" w:themeShade="A5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7" w:type="dxa"/>
          <w:jc w:val="center"/>
        </w:trPr>
        <w:tc>
          <w:tcPr>
            <w:tcW w:w="17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bCs/>
                <w:color w:val="767171" w:themeColor="background2" w:themeShade="80"/>
                <w:sz w:val="24"/>
                <w:szCs w:val="24"/>
              </w:rPr>
            </w:pPr>
            <w:r>
              <w:rPr>
                <w:rFonts w:eastAsia="宋体" w:cs="宋体"/>
                <w:bCs/>
                <w:color w:val="767171" w:themeColor="background2" w:themeShade="80"/>
                <w:sz w:val="24"/>
                <w:szCs w:val="24"/>
              </w:rPr>
              <w:t>Bank Tel.</w:t>
            </w:r>
          </w:p>
        </w:tc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uppressAutoHyphens/>
              <w:spacing w:line="360" w:lineRule="auto"/>
              <w:ind w:firstLine="120" w:firstLineChars="50"/>
              <w:jc w:val="left"/>
              <w:rPr>
                <w:rFonts w:eastAsia="宋体" w:cs="宋体"/>
                <w:bCs/>
                <w:color w:val="767171" w:themeColor="background2" w:themeShade="80"/>
                <w:sz w:val="28"/>
                <w:szCs w:val="28"/>
              </w:rPr>
            </w:pPr>
            <w:r>
              <w:rPr>
                <w:rFonts w:eastAsia="宋体" w:cs="Times New Roman"/>
                <w:color w:val="767171" w:themeColor="background2" w:themeShade="80"/>
                <w:kern w:val="0"/>
                <w:sz w:val="24"/>
                <w:szCs w:val="24"/>
              </w:rPr>
              <w:t>+86-21-63606360</w:t>
            </w:r>
          </w:p>
        </w:tc>
      </w:tr>
      <w:tr>
        <w:tblPrEx>
          <w:tblBorders>
            <w:top w:val="single" w:color="A4A4A4" w:themeColor="background1" w:themeShade="A5" w:sz="2" w:space="0"/>
            <w:left w:val="single" w:color="A4A4A4" w:themeColor="background1" w:themeShade="A5" w:sz="2" w:space="0"/>
            <w:bottom w:val="single" w:color="A4A4A4" w:themeColor="background1" w:themeShade="A5" w:sz="2" w:space="0"/>
            <w:right w:val="single" w:color="A4A4A4" w:themeColor="background1" w:themeShade="A5" w:sz="2" w:space="0"/>
            <w:insideH w:val="single" w:color="A4A4A4" w:themeColor="background1" w:themeShade="A5" w:sz="2" w:space="0"/>
            <w:insideV w:val="single" w:color="A4A4A4" w:themeColor="background1" w:themeShade="A5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tblCellSpacing w:w="7" w:type="dxa"/>
          <w:jc w:val="center"/>
        </w:trPr>
        <w:tc>
          <w:tcPr>
            <w:tcW w:w="174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eastAsia="宋体" w:cs="宋体"/>
                <w:bCs/>
                <w:color w:val="767171" w:themeColor="background2" w:themeShade="80"/>
                <w:sz w:val="24"/>
                <w:szCs w:val="24"/>
              </w:rPr>
            </w:pPr>
            <w:r>
              <w:rPr>
                <w:rFonts w:eastAsia="宋体" w:cs="宋体"/>
                <w:bCs/>
                <w:color w:val="767171" w:themeColor="background2" w:themeShade="80"/>
                <w:sz w:val="24"/>
                <w:szCs w:val="24"/>
              </w:rPr>
              <w:t>Beneficiary Address</w:t>
            </w:r>
          </w:p>
        </w:tc>
        <w:tc>
          <w:tcPr>
            <w:tcW w:w="628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 w:line="225" w:lineRule="atLeast"/>
              <w:ind w:left="105" w:leftChars="50"/>
              <w:jc w:val="left"/>
              <w:rPr>
                <w:rFonts w:eastAsia="宋体" w:cs="宋体"/>
                <w:bCs/>
                <w:color w:val="767171" w:themeColor="background2" w:themeShade="80"/>
                <w:sz w:val="28"/>
                <w:szCs w:val="28"/>
              </w:rPr>
            </w:pPr>
            <w:r>
              <w:rPr>
                <w:rFonts w:eastAsia="宋体" w:cs="Times New Roman"/>
                <w:bCs/>
                <w:color w:val="767171" w:themeColor="background2" w:themeShade="80"/>
                <w:kern w:val="0"/>
                <w:sz w:val="24"/>
                <w:szCs w:val="24"/>
              </w:rPr>
              <w:t>SHANGHAI NORMAL UNIVERSITY</w:t>
            </w:r>
            <w:r>
              <w:rPr>
                <w:rFonts w:eastAsia="宋体" w:cs="Times New Roman"/>
                <w:color w:val="767171" w:themeColor="background2" w:themeShade="80"/>
                <w:kern w:val="0"/>
                <w:sz w:val="24"/>
                <w:szCs w:val="24"/>
              </w:rPr>
              <w:t>, NO.100 GUILIN ROAD, SHANGHAI</w:t>
            </w:r>
            <w:r>
              <w:rPr>
                <w:rFonts w:hint="eastAsia" w:eastAsia="宋体" w:cs="Times New Roman"/>
                <w:color w:val="767171" w:themeColor="background2" w:themeShade="80"/>
                <w:kern w:val="0"/>
                <w:sz w:val="24"/>
                <w:szCs w:val="24"/>
              </w:rPr>
              <w:t>,</w:t>
            </w:r>
            <w:r>
              <w:rPr>
                <w:rFonts w:eastAsia="宋体" w:cs="Times New Roman"/>
                <w:color w:val="767171" w:themeColor="background2" w:themeShade="80"/>
                <w:kern w:val="0"/>
                <w:sz w:val="24"/>
                <w:szCs w:val="24"/>
              </w:rPr>
              <w:t> 200234 P. R. CHINA</w:t>
            </w:r>
          </w:p>
        </w:tc>
      </w:tr>
    </w:tbl>
    <w:p>
      <w:pPr>
        <w:jc w:val="left"/>
        <w:rPr>
          <w:rFonts w:eastAsia="宋体"/>
          <w:color w:val="767171" w:themeColor="background2" w:themeShade="80"/>
          <w:sz w:val="24"/>
          <w:szCs w:val="28"/>
        </w:rPr>
      </w:pPr>
    </w:p>
    <w:p>
      <w:pPr>
        <w:jc w:val="left"/>
        <w:rPr>
          <w:rFonts w:eastAsia="宋体"/>
          <w:color w:val="000000"/>
          <w:sz w:val="24"/>
          <w:szCs w:val="28"/>
        </w:rPr>
      </w:pPr>
    </w:p>
    <w:p>
      <w:pPr>
        <w:jc w:val="left"/>
        <w:rPr>
          <w:rFonts w:eastAsia="宋体" w:cs="宋体"/>
          <w:color w:val="D85911"/>
          <w:sz w:val="28"/>
          <w:szCs w:val="28"/>
        </w:rPr>
      </w:pPr>
      <w:r>
        <w:rPr>
          <w:rFonts w:eastAsia="宋体"/>
          <w:color w:val="D85911"/>
          <w:sz w:val="24"/>
          <w:szCs w:val="28"/>
        </w:rPr>
        <w:t xml:space="preserve">Note: </w:t>
      </w:r>
      <w:r>
        <w:rPr>
          <w:color w:val="D85911"/>
          <w:sz w:val="24"/>
          <w:szCs w:val="28"/>
        </w:rPr>
        <w:t>Please</w:t>
      </w:r>
      <w:r>
        <w:rPr>
          <w:rFonts w:hint="eastAsia"/>
          <w:color w:val="D85911"/>
          <w:sz w:val="24"/>
          <w:szCs w:val="28"/>
          <w:lang w:val="en-US" w:eastAsia="zh-CN"/>
        </w:rPr>
        <w:t xml:space="preserve"> </w:t>
      </w:r>
      <w:r>
        <w:rPr>
          <w:rFonts w:eastAsia="宋体"/>
          <w:color w:val="D85911"/>
          <w:sz w:val="24"/>
          <w:szCs w:val="28"/>
        </w:rPr>
        <w:t>scan your remittance slip</w:t>
      </w:r>
      <w:r>
        <w:rPr>
          <w:rFonts w:hint="eastAsia" w:eastAsia="宋体"/>
          <w:color w:val="D85911"/>
          <w:sz w:val="24"/>
          <w:szCs w:val="28"/>
          <w:lang w:val="en-US" w:eastAsia="zh-CN"/>
        </w:rPr>
        <w:t xml:space="preserve"> </w:t>
      </w:r>
      <w:r>
        <w:rPr>
          <w:rFonts w:eastAsia="宋体"/>
          <w:color w:val="D85911"/>
          <w:sz w:val="24"/>
          <w:szCs w:val="28"/>
        </w:rPr>
        <w:t xml:space="preserve">and </w:t>
      </w:r>
      <w:r>
        <w:rPr>
          <w:color w:val="D85911"/>
          <w:sz w:val="24"/>
          <w:szCs w:val="28"/>
        </w:rPr>
        <w:t>e-mail</w:t>
      </w:r>
      <w:r>
        <w:rPr>
          <w:rFonts w:eastAsia="宋体"/>
          <w:color w:val="D85911"/>
          <w:sz w:val="24"/>
          <w:szCs w:val="28"/>
        </w:rPr>
        <w:t xml:space="preserve"> it to </w:t>
      </w:r>
      <w:r>
        <w:rPr>
          <w:color w:val="D85911"/>
        </w:rPr>
        <w:fldChar w:fldCharType="begin"/>
      </w:r>
      <w:r>
        <w:rPr>
          <w:color w:val="D85911"/>
        </w:rPr>
        <w:instrText xml:space="preserve"> HYPERLINK "mailto:iccs@shnu.edu.cn" </w:instrText>
      </w:r>
      <w:r>
        <w:rPr>
          <w:color w:val="D85911"/>
        </w:rPr>
        <w:fldChar w:fldCharType="separate"/>
      </w:r>
      <w:r>
        <w:rPr>
          <w:rStyle w:val="4"/>
          <w:rFonts w:eastAsia="宋体"/>
          <w:b/>
          <w:color w:val="D85911"/>
          <w:sz w:val="24"/>
          <w:szCs w:val="28"/>
          <w:u w:val="none"/>
        </w:rPr>
        <w:t>iccs@shnu.edu.cn</w:t>
      </w:r>
      <w:r>
        <w:rPr>
          <w:rStyle w:val="4"/>
          <w:rFonts w:eastAsia="宋体"/>
          <w:b/>
          <w:color w:val="D85911"/>
          <w:sz w:val="24"/>
          <w:szCs w:val="28"/>
          <w:u w:val="none"/>
        </w:rPr>
        <w:fldChar w:fldCharType="end"/>
      </w:r>
      <w:r>
        <w:rPr>
          <w:rFonts w:eastAsia="宋体"/>
          <w:b/>
          <w:color w:val="D85911"/>
          <w:sz w:val="24"/>
          <w:szCs w:val="28"/>
        </w:rPr>
        <w:t xml:space="preserve"> </w:t>
      </w:r>
      <w:bookmarkStart w:id="0" w:name="_GoBack"/>
      <w:bookmarkEnd w:id="0"/>
      <w:r>
        <w:rPr>
          <w:rFonts w:eastAsia="宋体"/>
          <w:color w:val="D85911"/>
          <w:sz w:val="24"/>
          <w:szCs w:val="28"/>
        </w:rPr>
        <w:t>so that we can check the money in the bank.</w:t>
      </w:r>
      <w:r>
        <w:rPr>
          <w:rFonts w:hint="eastAsia" w:eastAsia="宋体"/>
          <w:color w:val="D85911"/>
          <w:sz w:val="24"/>
          <w:szCs w:val="28"/>
        </w:rPr>
        <w:t xml:space="preserve"> </w:t>
      </w:r>
      <w:r>
        <w:rPr>
          <w:rFonts w:eastAsia="宋体"/>
          <w:color w:val="D85911"/>
          <w:sz w:val="24"/>
          <w:szCs w:val="28"/>
        </w:rPr>
        <w:t>Thanks!</w:t>
      </w:r>
    </w:p>
    <w:p/>
    <w:sectPr>
      <w:pgSz w:w="11906" w:h="16838"/>
      <w:pgMar w:top="1440" w:right="1080" w:bottom="306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NjVkNzE5MzViZDU2ZTljZmY2ZTBiNzI1Zjk5ZWMifQ=="/>
  </w:docVars>
  <w:rsids>
    <w:rsidRoot w:val="1BB3485A"/>
    <w:rsid w:val="10E943BC"/>
    <w:rsid w:val="1BB3485A"/>
    <w:rsid w:val="26B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820</Characters>
  <Lines>0</Lines>
  <Paragraphs>0</Paragraphs>
  <TotalTime>1</TotalTime>
  <ScaleCrop>false</ScaleCrop>
  <LinksUpToDate>false</LinksUpToDate>
  <CharactersWithSpaces>925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2022-09-29T02:41:00Z</dcterms:created>
  <dc:creator>潘晨凤</dc:creator>
  <cp:lastModifiedBy>PCF</cp:lastModifiedBy>
  <dcterms:modified xsi:type="dcterms:W3CDTF">2022-11-04T06:12:08Z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EA3486085C1C4C07BAAD9CFE0AC012B2</vt:lpwstr>
  </property>
</Properties>
</file>